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 Choose Web-First?</w:t>
        <w:br w:type="textWrapping"/>
      </w:r>
      <w:r w:rsidDel="00000000" w:rsidR="00000000" w:rsidRPr="00000000">
        <w:rPr>
          <w:rtl w:val="0"/>
        </w:rPr>
        <w:t xml:space="preserve">Schools rely heavily on Chromebooks and basic laptops. Building the game as a web app ensures maximum reach—no installation, no heavy hardware requirements. Just open in a browser.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asf5hj5iby80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Frontend (Player-Facing)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React with TypeScript:</w:t>
      </w:r>
      <w:r w:rsidDel="00000000" w:rsidR="00000000" w:rsidRPr="00000000">
        <w:rPr>
          <w:rtl w:val="0"/>
        </w:rPr>
        <w:t xml:space="preserve"> Industry standard for interactive, component-based UIs. TypeScript reduces errors by catching type mismatches.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Tailwind CSS:</w:t>
      </w:r>
      <w:r w:rsidDel="00000000" w:rsidR="00000000" w:rsidRPr="00000000">
        <w:rPr>
          <w:rtl w:val="0"/>
        </w:rPr>
        <w:t xml:space="preserve"> Provides a fast, consistent way to build responsive, accessible layouts.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Blockly:</w:t>
      </w:r>
      <w:r w:rsidDel="00000000" w:rsidR="00000000" w:rsidRPr="00000000">
        <w:rPr>
          <w:rtl w:val="0"/>
        </w:rPr>
        <w:t xml:space="preserve"> Visual block-based coding tool, perfect for beginner-level challenges. Only relevant blocks will be shown, reducing clutter.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Skulpt:</w:t>
      </w:r>
      <w:r w:rsidDel="00000000" w:rsidR="00000000" w:rsidRPr="00000000">
        <w:rPr>
          <w:rtl w:val="0"/>
        </w:rPr>
        <w:t xml:space="preserve"> A lightweight Python-in-JavaScript interpreter, allowing students to run simple Python code directly in their browser without installing Python locally.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cy36bx4uytr6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Backend (Server Side)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Node.js with Express:</w:t>
      </w:r>
      <w:r w:rsidDel="00000000" w:rsidR="00000000" w:rsidRPr="00000000">
        <w:rPr>
          <w:rtl w:val="0"/>
        </w:rPr>
        <w:t xml:space="preserve"> Scalable, widely supported, and good for handling API requests such as saving user progress or retrieving new dialogue content.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PostgreSQL Database:</w:t>
      </w:r>
      <w:r w:rsidDel="00000000" w:rsidR="00000000" w:rsidRPr="00000000">
        <w:rPr>
          <w:rtl w:val="0"/>
        </w:rPr>
        <w:t xml:space="preserve"> Strong relational database to store users, their progress, achievements, and story content.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Prisma ORM:</w:t>
      </w:r>
      <w:r w:rsidDel="00000000" w:rsidR="00000000" w:rsidRPr="00000000">
        <w:rPr>
          <w:rtl w:val="0"/>
        </w:rPr>
        <w:t xml:space="preserve"> Developer-friendly interface to the database, making queries simpler and less error-prone.</w:t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15yvcpg8in34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Content Management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Strapi (Headless CMS):</w:t>
      </w:r>
      <w:r w:rsidDel="00000000" w:rsidR="00000000" w:rsidRPr="00000000">
        <w:rPr>
          <w:rtl w:val="0"/>
        </w:rPr>
        <w:t xml:space="preserve"> Lets non-technical team members (writers, artists) update stories, dialogue, and level content without touching the codebase.</w:t>
      </w:r>
    </w:p>
    <w:p w:rsidR="00000000" w:rsidDel="00000000" w:rsidP="00000000" w:rsidRDefault="00000000" w:rsidRPr="00000000" w14:paraId="0000000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teau6mz9rnj5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Development Practices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Monorepo Setup:</w:t>
      </w:r>
      <w:r w:rsidDel="00000000" w:rsidR="00000000" w:rsidRPr="00000000">
        <w:rPr>
          <w:rtl w:val="0"/>
        </w:rPr>
        <w:t xml:space="preserve"> Keeps frontend and backend code in one place, simplifying collaboration.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Continuous Integration (CI):</w:t>
      </w:r>
      <w:r w:rsidDel="00000000" w:rsidR="00000000" w:rsidRPr="00000000">
        <w:rPr>
          <w:rtl w:val="0"/>
        </w:rPr>
        <w:t xml:space="preserve"> GitHub Actions run automated tests, code style checks, and type safety checks before code merges.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End-to-End Testing (Playwright):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Ensures key flows like “start a challenge → run code → get feedback” work on real browsers.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Analytics:</w:t>
      </w:r>
      <w:r w:rsidDel="00000000" w:rsidR="00000000" w:rsidRPr="00000000">
        <w:rPr>
          <w:rtl w:val="0"/>
        </w:rPr>
        <w:t xml:space="preserve"> Collects anonymized data on where students struggle (e.g., hint usage), helping designers adjust difficulty.</w:t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71xtac3lp1o4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Why This Stack Fits Education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Accessibility:</w:t>
      </w:r>
      <w:r w:rsidDel="00000000" w:rsidR="00000000" w:rsidRPr="00000000">
        <w:rPr>
          <w:rtl w:val="0"/>
        </w:rPr>
        <w:t xml:space="preserve"> Works on low-end devices and school networks.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Familiarity:</w:t>
      </w:r>
      <w:r w:rsidDel="00000000" w:rsidR="00000000" w:rsidRPr="00000000">
        <w:rPr>
          <w:rtl w:val="0"/>
        </w:rPr>
        <w:t xml:space="preserve"> Uses widely taught tools (React, Node, Python).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Maintainability:</w:t>
      </w:r>
      <w:r w:rsidDel="00000000" w:rsidR="00000000" w:rsidRPr="00000000">
        <w:rPr>
          <w:rtl w:val="0"/>
        </w:rPr>
        <w:t xml:space="preserve"> Easy for future students or developers to contribute without steep learning curves.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Longevity:</w:t>
      </w:r>
      <w:r w:rsidDel="00000000" w:rsidR="00000000" w:rsidRPr="00000000">
        <w:rPr>
          <w:rtl w:val="0"/>
        </w:rPr>
        <w:t xml:space="preserve"> These tools are proven, with strong communities and documentation.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Outcome:</w:t>
      </w:r>
      <w:r w:rsidDel="00000000" w:rsidR="00000000" w:rsidRPr="00000000">
        <w:rPr>
          <w:rtl w:val="0"/>
        </w:rPr>
        <w:t xml:space="preserve"> A stable, accessible, and flexible tech stack built to serve both the learners and the educators who will rely on the platform.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